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A635E" w14:textId="77777777"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14:paraId="72A2E9AF" w14:textId="77777777"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14:paraId="6EEBC4EC" w14:textId="5C8A2BF1"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="00FF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«СОШ</w:t>
      </w:r>
      <w:r w:rsidR="00FF7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Ивано-Кувалат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5EE96BB" w14:textId="77777777"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96DA9" w14:textId="289A9275" w:rsidR="009038CF" w:rsidRPr="009038C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М</w:t>
      </w:r>
      <w:r w:rsidR="00FF7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«СОШ</w:t>
      </w:r>
      <w:r w:rsidR="00FF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Ивано-Кувалат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одствуясь приказом №567  Министерства службы по надзору в сфере образования и науки (Рособрнадзор) от 06.05.2020 года  и Письмом №14-12 Министерства службы по надзору в сфере образования и науки (Рособрнадзор) от 22.05.2020 года с 12 сентября по 14 октября 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ВПР) в 5,7,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14:paraId="2390AB30" w14:textId="77777777"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40C29" w14:textId="77777777"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образования обучающихся 5-9 классов.</w:t>
      </w:r>
    </w:p>
    <w:p w14:paraId="36532B74" w14:textId="77777777"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00"/>
      </w:tblGrid>
      <w:tr w:rsidR="00702A43" w14:paraId="350810AD" w14:textId="77777777" w:rsidTr="007824D7">
        <w:tc>
          <w:tcPr>
            <w:tcW w:w="675" w:type="dxa"/>
          </w:tcPr>
          <w:p w14:paraId="2FB6E193" w14:textId="77777777"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15F8A357" w14:textId="77777777"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14:paraId="7E9EF966" w14:textId="77777777"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00" w:type="dxa"/>
          </w:tcPr>
          <w:p w14:paraId="33D2B21F" w14:textId="77777777" w:rsidR="00702A43" w:rsidRPr="004F7DF4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702A43" w14:paraId="3E502BEF" w14:textId="77777777" w:rsidTr="007824D7">
        <w:tc>
          <w:tcPr>
            <w:tcW w:w="9571" w:type="dxa"/>
            <w:gridSpan w:val="4"/>
          </w:tcPr>
          <w:p w14:paraId="11748648" w14:textId="77777777"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02A43" w14:paraId="59545D9B" w14:textId="77777777" w:rsidTr="007824D7">
        <w:tc>
          <w:tcPr>
            <w:tcW w:w="675" w:type="dxa"/>
          </w:tcPr>
          <w:p w14:paraId="24B23702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3F510A1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2694" w:type="dxa"/>
          </w:tcPr>
          <w:p w14:paraId="4B8BE693" w14:textId="6D030B20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95"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2800" w:type="dxa"/>
          </w:tcPr>
          <w:p w14:paraId="5119796E" w14:textId="628D19D7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А. А.</w:t>
            </w:r>
          </w:p>
        </w:tc>
      </w:tr>
      <w:tr w:rsidR="00702A43" w14:paraId="57ED5A75" w14:textId="77777777" w:rsidTr="007824D7">
        <w:tc>
          <w:tcPr>
            <w:tcW w:w="675" w:type="dxa"/>
          </w:tcPr>
          <w:p w14:paraId="1497EBB0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3397364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  <w:tc>
          <w:tcPr>
            <w:tcW w:w="2694" w:type="dxa"/>
          </w:tcPr>
          <w:p w14:paraId="6E0C7C7F" w14:textId="18C2CEAC" w:rsidR="00702A43" w:rsidRPr="00FE00D5" w:rsidRDefault="00FF7795" w:rsidP="00FF7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2800" w:type="dxa"/>
          </w:tcPr>
          <w:p w14:paraId="701104AD" w14:textId="522021A9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А. А.</w:t>
            </w:r>
          </w:p>
        </w:tc>
      </w:tr>
      <w:tr w:rsidR="00702A43" w14:paraId="7EB431A3" w14:textId="77777777" w:rsidTr="007824D7">
        <w:tc>
          <w:tcPr>
            <w:tcW w:w="675" w:type="dxa"/>
          </w:tcPr>
          <w:p w14:paraId="47B40CDA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15DD292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14:paraId="676420E6" w14:textId="0BA0D414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800" w:type="dxa"/>
          </w:tcPr>
          <w:p w14:paraId="074F0D0C" w14:textId="0FD8F2A6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В. Е.</w:t>
            </w:r>
          </w:p>
        </w:tc>
      </w:tr>
      <w:tr w:rsidR="00702A43" w14:paraId="5BA54482" w14:textId="77777777" w:rsidTr="007824D7">
        <w:tc>
          <w:tcPr>
            <w:tcW w:w="675" w:type="dxa"/>
          </w:tcPr>
          <w:p w14:paraId="61E147D4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A8D758C" w14:textId="77777777"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14:paraId="3FE3340E" w14:textId="3CBBF2F2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800" w:type="dxa"/>
          </w:tcPr>
          <w:p w14:paraId="0A50DFC5" w14:textId="754B8110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 Л. П.</w:t>
            </w:r>
          </w:p>
        </w:tc>
      </w:tr>
      <w:tr w:rsidR="00702A43" w14:paraId="35A16F4A" w14:textId="77777777" w:rsidTr="007824D7">
        <w:tc>
          <w:tcPr>
            <w:tcW w:w="9571" w:type="dxa"/>
            <w:gridSpan w:val="4"/>
          </w:tcPr>
          <w:p w14:paraId="777A9B36" w14:textId="77777777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702A43" w14:paraId="3529E5D9" w14:textId="77777777" w:rsidTr="007824D7">
        <w:tc>
          <w:tcPr>
            <w:tcW w:w="675" w:type="dxa"/>
          </w:tcPr>
          <w:p w14:paraId="0D37295A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83A0F68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14:paraId="066DB49E" w14:textId="511A4485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800" w:type="dxa"/>
          </w:tcPr>
          <w:p w14:paraId="39B6CED7" w14:textId="09520C8F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Хачина Т. А.</w:t>
            </w:r>
          </w:p>
        </w:tc>
      </w:tr>
      <w:tr w:rsidR="00702A43" w14:paraId="08CA16AB" w14:textId="77777777" w:rsidTr="007824D7">
        <w:tc>
          <w:tcPr>
            <w:tcW w:w="675" w:type="dxa"/>
          </w:tcPr>
          <w:p w14:paraId="23638436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BD3BEF2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14:paraId="45510DA6" w14:textId="7AEF773D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00" w:type="dxa"/>
          </w:tcPr>
          <w:p w14:paraId="51857AEF" w14:textId="43477464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О. Н.</w:t>
            </w:r>
          </w:p>
        </w:tc>
      </w:tr>
      <w:tr w:rsidR="00702A43" w14:paraId="5E1066EC" w14:textId="77777777" w:rsidTr="007824D7">
        <w:tc>
          <w:tcPr>
            <w:tcW w:w="675" w:type="dxa"/>
          </w:tcPr>
          <w:p w14:paraId="4BD44A8E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A3CF86A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14:paraId="0012B149" w14:textId="0448B262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7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00" w:type="dxa"/>
          </w:tcPr>
          <w:p w14:paraId="6827E887" w14:textId="1531055C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Е. В.</w:t>
            </w:r>
          </w:p>
        </w:tc>
      </w:tr>
      <w:tr w:rsidR="00702A43" w14:paraId="16340CDB" w14:textId="77777777" w:rsidTr="007824D7">
        <w:tc>
          <w:tcPr>
            <w:tcW w:w="675" w:type="dxa"/>
          </w:tcPr>
          <w:p w14:paraId="36495815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6C4EA22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14:paraId="3B56DF49" w14:textId="39A77BAE" w:rsidR="00702A43" w:rsidRPr="00FE00D5" w:rsidRDefault="00D03251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800" w:type="dxa"/>
          </w:tcPr>
          <w:p w14:paraId="0EC0D18F" w14:textId="0E274DA3" w:rsidR="00702A43" w:rsidRPr="00FE00D5" w:rsidRDefault="00D03251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Е. В.</w:t>
            </w:r>
          </w:p>
        </w:tc>
      </w:tr>
      <w:tr w:rsidR="00702A43" w14:paraId="30D7DEE1" w14:textId="77777777" w:rsidTr="007824D7">
        <w:tc>
          <w:tcPr>
            <w:tcW w:w="675" w:type="dxa"/>
          </w:tcPr>
          <w:p w14:paraId="65DDDFFC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0BE6A9C1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14:paraId="2B0B1779" w14:textId="4F90B3B7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7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00" w:type="dxa"/>
          </w:tcPr>
          <w:p w14:paraId="639045EF" w14:textId="0475C360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В. А.</w:t>
            </w:r>
          </w:p>
        </w:tc>
      </w:tr>
      <w:tr w:rsidR="00702A43" w14:paraId="26305F6B" w14:textId="77777777" w:rsidTr="007824D7">
        <w:tc>
          <w:tcPr>
            <w:tcW w:w="675" w:type="dxa"/>
          </w:tcPr>
          <w:p w14:paraId="648E3DA5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FDFCFF6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14:paraId="0839F539" w14:textId="7154C872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800" w:type="dxa"/>
          </w:tcPr>
          <w:p w14:paraId="328151EA" w14:textId="16F158EE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В. А.</w:t>
            </w:r>
          </w:p>
        </w:tc>
      </w:tr>
      <w:tr w:rsidR="00702A43" w14:paraId="7CF847BB" w14:textId="77777777" w:rsidTr="007824D7">
        <w:tc>
          <w:tcPr>
            <w:tcW w:w="9571" w:type="dxa"/>
            <w:gridSpan w:val="4"/>
          </w:tcPr>
          <w:p w14:paraId="0A44658B" w14:textId="77777777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702A43" w14:paraId="05411C0A" w14:textId="77777777" w:rsidTr="007824D7">
        <w:tc>
          <w:tcPr>
            <w:tcW w:w="675" w:type="dxa"/>
          </w:tcPr>
          <w:p w14:paraId="5BE4C0A6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1BF99E9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14:paraId="5E807847" w14:textId="68A51BBA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7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00" w:type="dxa"/>
          </w:tcPr>
          <w:p w14:paraId="019326B8" w14:textId="13E7DB98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Хачина Т. А.</w:t>
            </w:r>
          </w:p>
        </w:tc>
      </w:tr>
      <w:tr w:rsidR="00702A43" w14:paraId="05C9068B" w14:textId="77777777" w:rsidTr="007824D7">
        <w:tc>
          <w:tcPr>
            <w:tcW w:w="675" w:type="dxa"/>
          </w:tcPr>
          <w:p w14:paraId="2DDD7225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370B17E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14:paraId="3556043B" w14:textId="72F6B01E"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7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800" w:type="dxa"/>
          </w:tcPr>
          <w:p w14:paraId="3FED1846" w14:textId="640C9A31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В. Е.</w:t>
            </w:r>
          </w:p>
        </w:tc>
      </w:tr>
      <w:tr w:rsidR="00702A43" w14:paraId="74A0F228" w14:textId="77777777" w:rsidTr="007824D7">
        <w:tc>
          <w:tcPr>
            <w:tcW w:w="675" w:type="dxa"/>
          </w:tcPr>
          <w:p w14:paraId="24F84572" w14:textId="6DD823B9" w:rsidR="00702A43" w:rsidRPr="00FE00D5" w:rsidRDefault="00FF7795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38CE79A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14:paraId="2F9DD9D6" w14:textId="3C08FE7E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14:paraId="55BAA6E1" w14:textId="1E86545E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Е. В.</w:t>
            </w:r>
          </w:p>
        </w:tc>
      </w:tr>
      <w:tr w:rsidR="00702A43" w14:paraId="1D307FA9" w14:textId="77777777" w:rsidTr="007824D7">
        <w:tc>
          <w:tcPr>
            <w:tcW w:w="675" w:type="dxa"/>
          </w:tcPr>
          <w:p w14:paraId="2670F2BE" w14:textId="6DF18B9E" w:rsidR="00702A43" w:rsidRPr="00FE00D5" w:rsidRDefault="00FF7795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561D3B4A" w14:textId="77777777"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14:paraId="3A785EAC" w14:textId="1A9162A0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800" w:type="dxa"/>
          </w:tcPr>
          <w:p w14:paraId="36D4CFB1" w14:textId="29D1D6D4" w:rsidR="00702A43" w:rsidRPr="00FE00D5" w:rsidRDefault="00FF7795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В. А.</w:t>
            </w:r>
          </w:p>
        </w:tc>
      </w:tr>
    </w:tbl>
    <w:p w14:paraId="1DC25E7A" w14:textId="77777777"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F253E" w14:textId="77777777"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14:paraId="0E349AD6" w14:textId="0C21639C" w:rsidR="00702A43" w:rsidRDefault="00D0325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5 класса писали ВПР по русскому языку, математике, окружающему миру.</w:t>
      </w:r>
    </w:p>
    <w:p w14:paraId="1324B905" w14:textId="77777777"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14:paraId="02DAADEA" w14:textId="77777777"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14:paraId="1A4EAD39" w14:textId="77777777"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14:paraId="57581490" w14:textId="77777777"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19B346" w14:textId="77777777"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</w:tblGrid>
      <w:tr w:rsidR="00D03251" w:rsidRPr="005E2E64" w14:paraId="6C97E13E" w14:textId="77777777" w:rsidTr="00D03251">
        <w:tc>
          <w:tcPr>
            <w:tcW w:w="709" w:type="dxa"/>
          </w:tcPr>
          <w:p w14:paraId="19FF71E7" w14:textId="77777777" w:rsidR="00D03251" w:rsidRPr="005E2E64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14:paraId="77C16CDA" w14:textId="77777777" w:rsidR="00D03251" w:rsidRPr="005E2E64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14:paraId="5279E167" w14:textId="77777777" w:rsidR="00D03251" w:rsidRPr="005E2E64" w:rsidRDefault="00D03251" w:rsidP="0078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1 часть работы</w:t>
            </w:r>
          </w:p>
        </w:tc>
        <w:tc>
          <w:tcPr>
            <w:tcW w:w="1559" w:type="dxa"/>
          </w:tcPr>
          <w:p w14:paraId="28C91026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2 часть работы</w:t>
            </w:r>
          </w:p>
        </w:tc>
        <w:tc>
          <w:tcPr>
            <w:tcW w:w="596" w:type="dxa"/>
          </w:tcPr>
          <w:p w14:paraId="447D5294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16D5CA44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22BD45A8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5226054A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17A5B7C2" w14:textId="77777777" w:rsidR="00D03251" w:rsidRPr="005E2E64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4B875914" w14:textId="77777777" w:rsidR="00D03251" w:rsidRPr="005E2E64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03251" w:rsidRPr="005E2E64" w14:paraId="179FD6B3" w14:textId="77777777" w:rsidTr="00D03251">
        <w:tc>
          <w:tcPr>
            <w:tcW w:w="709" w:type="dxa"/>
          </w:tcPr>
          <w:p w14:paraId="19A901A9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14:paraId="03B166DF" w14:textId="5A3A3092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</w:tcPr>
          <w:p w14:paraId="47C42E83" w14:textId="3F8CDD1D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14:paraId="4C392597" w14:textId="42D70296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" w:type="dxa"/>
          </w:tcPr>
          <w:p w14:paraId="4763EF11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5FD73784" w14:textId="77777777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5E79A2B6" w14:textId="695E73CF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7B63FF33" w14:textId="43F8F355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4642349F" w14:textId="5D13D3F9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4E9A395" w14:textId="7651E7AA" w:rsidR="00D03251" w:rsidRDefault="00D032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14:paraId="69FC5403" w14:textId="77777777"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FDFC5" w14:textId="66E0DC27" w:rsidR="007B2427" w:rsidRPr="000D6B4A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овлетворительные результаты, </w:t>
      </w:r>
      <w:r w:rsidR="00D03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 -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</w:p>
    <w:p w14:paraId="17A83287" w14:textId="77777777"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A73418" w14:textId="77777777"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14:paraId="6B864865" w14:textId="77777777"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14:paraId="19943611" w14:textId="77777777"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14:paraId="65EAE8E4" w14:textId="77777777" w:rsidR="00111D5F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14:paraId="7FF54DF0" w14:textId="77777777"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14:paraId="00BBEB99" w14:textId="77777777"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 предстояло выполнить 12 заданий.</w:t>
      </w:r>
    </w:p>
    <w:p w14:paraId="444A065A" w14:textId="77777777"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 балл – 20.</w:t>
      </w:r>
    </w:p>
    <w:tbl>
      <w:tblPr>
        <w:tblStyle w:val="a3"/>
        <w:tblW w:w="79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</w:tblGrid>
      <w:tr w:rsidR="00D03251" w14:paraId="2047D502" w14:textId="77777777" w:rsidTr="00D03251">
        <w:tc>
          <w:tcPr>
            <w:tcW w:w="709" w:type="dxa"/>
          </w:tcPr>
          <w:p w14:paraId="66E28642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14:paraId="1B4575EF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14:paraId="52CA1123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</w:tcPr>
          <w:p w14:paraId="2D005836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0144EA0F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4BD3FE24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1EC989DE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34BABFF9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7B638161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03251" w14:paraId="5DC67B23" w14:textId="77777777" w:rsidTr="00D03251">
        <w:tc>
          <w:tcPr>
            <w:tcW w:w="709" w:type="dxa"/>
          </w:tcPr>
          <w:p w14:paraId="7EC36DB6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14:paraId="2A54E3F7" w14:textId="27CBBB6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14:paraId="15BA5685" w14:textId="53D931EA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" w:type="dxa"/>
          </w:tcPr>
          <w:p w14:paraId="2895F35A" w14:textId="59168E32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1BA57EAB" w14:textId="05DAE233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36F917B9" w14:textId="43C0DE5C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0D0FF77E" w14:textId="1D7EA13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389643BD" w14:textId="0807B955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7B16E84" w14:textId="45B2BB24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14:paraId="226ED425" w14:textId="08708F01"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Выводы: знания и умения обучающихся оценены как </w:t>
      </w:r>
      <w:r w:rsidR="00D032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хорошие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14:paraId="10CD4E89" w14:textId="77777777" w:rsid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F4A8F00" w14:textId="77777777"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14:paraId="5A5CB370" w14:textId="77777777"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Количество заданий – 10</w:t>
      </w:r>
    </w:p>
    <w:p w14:paraId="315CB19F" w14:textId="77777777"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79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</w:tblGrid>
      <w:tr w:rsidR="00D03251" w14:paraId="0F333735" w14:textId="77777777" w:rsidTr="00D03251">
        <w:tc>
          <w:tcPr>
            <w:tcW w:w="709" w:type="dxa"/>
          </w:tcPr>
          <w:p w14:paraId="4C16E3BF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14:paraId="252BFF10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14:paraId="23E4D923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96" w:type="dxa"/>
          </w:tcPr>
          <w:p w14:paraId="1D6AE2C4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288A44E2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5B81571C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0BF7B22E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387B3C7E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6ACC86F0" w14:textId="77777777" w:rsidR="00D03251" w:rsidRPr="005E2E64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03251" w14:paraId="32772C3D" w14:textId="77777777" w:rsidTr="00D03251">
        <w:tc>
          <w:tcPr>
            <w:tcW w:w="709" w:type="dxa"/>
          </w:tcPr>
          <w:p w14:paraId="3AD997B7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14:paraId="489E0871" w14:textId="3FA860CF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14:paraId="71B6C365" w14:textId="63F2B96B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" w:type="dxa"/>
          </w:tcPr>
          <w:p w14:paraId="0B72EC8F" w14:textId="1A600710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52E9EEF5" w14:textId="0241CC65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73811201" w14:textId="20B54A44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14:paraId="399CAADF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4A540640" w14:textId="77777777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1480ABE8" w14:textId="233C3D70" w:rsidR="00D03251" w:rsidRDefault="00D03251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14:paraId="20E8E1BA" w14:textId="77777777"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«Календарь», «Регион».</w:t>
      </w:r>
    </w:p>
    <w:p w14:paraId="21284D93" w14:textId="77777777" w:rsidR="001A2288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14:paraId="2234D24D" w14:textId="77777777"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14:paraId="5F749BE7" w14:textId="77777777"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14:paraId="178DD525" w14:textId="77777777" w:rsidR="001A2288" w:rsidRP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на удовлетворительно. </w:t>
      </w:r>
    </w:p>
    <w:p w14:paraId="5847C767" w14:textId="77777777"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B9B2AD" w14:textId="77777777"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14:paraId="73088524" w14:textId="77777777"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14:paraId="28E89E4E" w14:textId="77777777"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14:paraId="7F0DE349" w14:textId="77777777"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14:paraId="52D55643" w14:textId="77777777"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63B2C" w14:paraId="35263934" w14:textId="77777777" w:rsidTr="00463B2C">
        <w:tc>
          <w:tcPr>
            <w:tcW w:w="922" w:type="dxa"/>
          </w:tcPr>
          <w:p w14:paraId="5D5B3429" w14:textId="77777777" w:rsidR="00463B2C" w:rsidRPr="005E2E64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0EECF159" w14:textId="77777777" w:rsidR="00463B2C" w:rsidRPr="005E2E64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32F39EC0" w14:textId="77777777" w:rsidR="00463B2C" w:rsidRPr="005E2E64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471E072A" w14:textId="77777777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6605A0CF" w14:textId="77777777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00F71B24" w14:textId="77777777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22D8E3CF" w14:textId="77777777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75A84AB9" w14:textId="77777777" w:rsidR="00463B2C" w:rsidRPr="005E2E64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54478E55" w14:textId="77777777" w:rsidR="00463B2C" w:rsidRPr="005E2E64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63B2C" w14:paraId="373D3584" w14:textId="77777777" w:rsidTr="00463B2C">
        <w:tc>
          <w:tcPr>
            <w:tcW w:w="922" w:type="dxa"/>
          </w:tcPr>
          <w:p w14:paraId="166D401B" w14:textId="77777777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14:paraId="784118D5" w14:textId="3BED0565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14:paraId="74629917" w14:textId="307AD375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14:paraId="0597EEFC" w14:textId="77777777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30B7F51E" w14:textId="2336C306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1C4342E3" w14:textId="10BC2D43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5B69C0C6" w14:textId="4981B9A8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0315629F" w14:textId="7B5D4FE9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93" w:type="dxa"/>
          </w:tcPr>
          <w:p w14:paraId="66751672" w14:textId="2AE6A904" w:rsidR="00463B2C" w:rsidRDefault="00463B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423AE4E4" w14:textId="5883E0B8" w:rsidR="00112685" w:rsidRPr="00AE482C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задания 2.</w:t>
      </w:r>
      <w:r w:rsidR="00463B2C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, 7.2, 8.2, 9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обучающимися хорошо.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14:paraId="686BD3CB" w14:textId="77777777" w:rsidR="00112685" w:rsidRPr="003202B8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14:paraId="0BA91234" w14:textId="77777777"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продолжить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итоговой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аттестации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обучающихся. </w:t>
      </w:r>
    </w:p>
    <w:p w14:paraId="702C073D" w14:textId="77777777"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14:paraId="641EB1C2" w14:textId="77777777" w:rsidR="009038CF" w:rsidRPr="003202B8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lastRenderedPageBreak/>
        <w:t>3. Продо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лжить  индивидуальную работу со слабоуспевающими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 проводить контроль за усвоением обучающимися изучаемого материала.</w:t>
      </w:r>
    </w:p>
    <w:p w14:paraId="08965066" w14:textId="77777777" w:rsidR="009038C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14:paraId="09970245" w14:textId="77777777"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14:paraId="013EC0CD" w14:textId="77777777"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14:paraId="5F7720A2" w14:textId="77777777"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63B2C" w14:paraId="4860EA69" w14:textId="77777777" w:rsidTr="00463B2C">
        <w:tc>
          <w:tcPr>
            <w:tcW w:w="922" w:type="dxa"/>
          </w:tcPr>
          <w:p w14:paraId="782BCE7A" w14:textId="77777777" w:rsidR="00463B2C" w:rsidRPr="005E2E64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439D0BA4" w14:textId="77777777" w:rsidR="00463B2C" w:rsidRPr="005E2E64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7AD46D03" w14:textId="77777777" w:rsidR="00463B2C" w:rsidRPr="005E2E64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42671582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07B0FB2A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2BA0330E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3BD36DCA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39279FB9" w14:textId="77777777" w:rsidR="00463B2C" w:rsidRPr="005E2E64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40273EAB" w14:textId="77777777" w:rsidR="00463B2C" w:rsidRPr="005E2E64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63B2C" w14:paraId="0AD80CE8" w14:textId="77777777" w:rsidTr="00463B2C">
        <w:tc>
          <w:tcPr>
            <w:tcW w:w="922" w:type="dxa"/>
          </w:tcPr>
          <w:p w14:paraId="490D8A92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14:paraId="2789E75F" w14:textId="3DFDD376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14:paraId="707DE34D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14:paraId="2885FF3B" w14:textId="77777777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379D3075" w14:textId="78DAA2F2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2458D0EC" w14:textId="5D48A77C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7E53AE18" w14:textId="0F0F6955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6B4AD00B" w14:textId="2834077A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3" w:type="dxa"/>
          </w:tcPr>
          <w:p w14:paraId="301C239E" w14:textId="52A10203" w:rsidR="00463B2C" w:rsidRDefault="00463B2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</w:tbl>
    <w:p w14:paraId="1D73DA34" w14:textId="77777777" w:rsidR="000E4D1B" w:rsidRPr="009927D7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математике написана на удовлетворительно.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2,3,4,7,9,11,13 вызвали у обучающихся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14:paraId="0086C008" w14:textId="77777777" w:rsidR="009B0BE9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14:paraId="4C819CCA" w14:textId="77777777" w:rsidR="009B0BE9" w:rsidRPr="009B0BE9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14:paraId="2368DFD5" w14:textId="77777777" w:rsidR="009038CF" w:rsidRPr="009B0BE9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3359"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п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диагностические работы, включающие темы</w:t>
      </w:r>
      <w:r w:rsidR="00F92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допущены ошибки.</w:t>
      </w:r>
    </w:p>
    <w:p w14:paraId="095FA348" w14:textId="77777777"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14:paraId="3507BDC6" w14:textId="77777777"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14:paraId="05082CC0" w14:textId="77777777"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</w:p>
    <w:p w14:paraId="25A970BB" w14:textId="77777777" w:rsidR="00F92A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63B2C" w14:paraId="601E295D" w14:textId="77777777" w:rsidTr="00463B2C">
        <w:tc>
          <w:tcPr>
            <w:tcW w:w="922" w:type="dxa"/>
          </w:tcPr>
          <w:p w14:paraId="70568B80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433297F9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06FD09A5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3467BEC8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0B0ECF35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522FE1D8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11F80126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7250D4EF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2205D5A1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63B2C" w14:paraId="3E7B8025" w14:textId="77777777" w:rsidTr="00463B2C">
        <w:tc>
          <w:tcPr>
            <w:tcW w:w="922" w:type="dxa"/>
          </w:tcPr>
          <w:p w14:paraId="0025C841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14:paraId="44801591" w14:textId="7DCC2FE4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14:paraId="00C83F1C" w14:textId="20AA55B5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14:paraId="1D29D876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6961DEB0" w14:textId="33BBE8D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6AA8F7A4" w14:textId="18B42F72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F312DBC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4CB4795C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42A0A633" w14:textId="79FCDE06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22EFD2A0" w14:textId="166F17F0" w:rsidR="009B0BE9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справились с проверочной работой на хорошем уровне. Наибольшее количество ошибок было  допущено в задании 8.2 (свойства живых организмов, их проявление у растений), ошибки;.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усвоены темы «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процессы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«клеточное строение организмов», «микроскопические объекты», «строение и функции отдельных тканей». Обучающиеся применяют умение извлекать информацию, представленную в табличной форме.</w:t>
      </w:r>
    </w:p>
    <w:p w14:paraId="65700D07" w14:textId="77777777" w:rsidR="00C97BAD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14:paraId="16B0BBA2" w14:textId="77777777"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задания, при выполнении которых допущены ошибки.</w:t>
      </w:r>
    </w:p>
    <w:p w14:paraId="151AF385" w14:textId="77777777"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14:paraId="45FCFB99" w14:textId="77777777" w:rsidR="00C97BAD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D04F6" w14:textId="77777777"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14:paraId="46C405D1" w14:textId="77777777"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14:paraId="69200275" w14:textId="77777777"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14:paraId="0C0B330D" w14:textId="77777777"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63B2C" w14:paraId="0DD9F335" w14:textId="77777777" w:rsidTr="00463B2C">
        <w:tc>
          <w:tcPr>
            <w:tcW w:w="922" w:type="dxa"/>
          </w:tcPr>
          <w:p w14:paraId="24B22675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617A1AD6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14:paraId="246476C2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 работу</w:t>
            </w:r>
          </w:p>
        </w:tc>
        <w:tc>
          <w:tcPr>
            <w:tcW w:w="567" w:type="dxa"/>
          </w:tcPr>
          <w:p w14:paraId="3D2CC359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14:paraId="794F031F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6737BBA3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60265453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397DD483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аемость</w:t>
            </w:r>
          </w:p>
        </w:tc>
        <w:tc>
          <w:tcPr>
            <w:tcW w:w="993" w:type="dxa"/>
          </w:tcPr>
          <w:p w14:paraId="2B4E6FB2" w14:textId="77777777" w:rsidR="00463B2C" w:rsidRPr="005E2E64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</w:t>
            </w:r>
          </w:p>
        </w:tc>
      </w:tr>
      <w:tr w:rsidR="00463B2C" w14:paraId="3178B207" w14:textId="77777777" w:rsidTr="00463B2C">
        <w:tc>
          <w:tcPr>
            <w:tcW w:w="922" w:type="dxa"/>
          </w:tcPr>
          <w:p w14:paraId="7D53DE3D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408" w:type="dxa"/>
          </w:tcPr>
          <w:p w14:paraId="1581CDE3" w14:textId="27D2EC5C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14:paraId="2FC43D88" w14:textId="7657E6D5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14:paraId="16794980" w14:textId="06F63C8C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460564BA" w14:textId="77777777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57F61A5F" w14:textId="5DB8B56C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14:paraId="175E9072" w14:textId="2F7D8E31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14:paraId="21D82867" w14:textId="29776FD3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14:paraId="7C92B9BA" w14:textId="3CF1AAB0" w:rsidR="00463B2C" w:rsidRDefault="00463B2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7E528238" w14:textId="2497C738"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</w:t>
      </w:r>
      <w:r w:rsidR="00463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14:paraId="3E5A89B7" w14:textId="77777777" w:rsidR="003E7520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62168F" w14:textId="77777777"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7808470F" w14:textId="77777777"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14:paraId="709B05DA" w14:textId="77777777" w:rsidR="003E7520" w:rsidRP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системно-деятельностного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3C82B2" w14:textId="77777777"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E9BF0" w14:textId="77777777" w:rsidR="00644812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14:paraId="606125A5" w14:textId="77777777"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14:paraId="09EE1485" w14:textId="77777777"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14:paraId="0D95E32C" w14:textId="77777777"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E5D0F" w14:paraId="1FD5E5C0" w14:textId="77777777" w:rsidTr="004E5D0F">
        <w:tc>
          <w:tcPr>
            <w:tcW w:w="922" w:type="dxa"/>
          </w:tcPr>
          <w:p w14:paraId="4A38D2F2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01015E17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2C835978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460C2484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5AE1ABB7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1E855FDA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7DBAF5E6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0878723E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0FC36767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E5D0F" w14:paraId="47B3475F" w14:textId="77777777" w:rsidTr="004E5D0F">
        <w:tc>
          <w:tcPr>
            <w:tcW w:w="922" w:type="dxa"/>
          </w:tcPr>
          <w:p w14:paraId="6BDBC1FA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14:paraId="68AD7BBE" w14:textId="430B302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14:paraId="627125D4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14:paraId="29C50EE2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07D8B7EA" w14:textId="6EDE13F4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14:paraId="20144E3F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460A903E" w14:textId="027447EE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14:paraId="1E4C6DB2" w14:textId="7166A399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14:paraId="751910F7" w14:textId="52B4B736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43C5D9C8" w14:textId="0E581C6A" w:rsidR="00637204" w:rsidRPr="00637204" w:rsidRDefault="004A2A95" w:rsidP="00637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3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иагностическая работа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была 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нацелена на выявление уровня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школьниками базовыми историческими знаниями,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исторические знания для осмысления сущности общественных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>
        <w:rPr>
          <w:rFonts w:ascii="Times New Roman" w:hAnsi="Times New Roman" w:cs="Times New Roman"/>
          <w:sz w:val="28"/>
          <w:szCs w:val="28"/>
        </w:rPr>
        <w:t xml:space="preserve"> ВПР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знание обучающимися истории, культуры родного края.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обучающиеся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справились с заданиями, связанными с иллюстративным материалом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Ошибки были допущены в 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задании 1 (соответствие между событиями), 2 (исторические источники), 4 (исторические личности).</w:t>
      </w:r>
    </w:p>
    <w:p w14:paraId="1840B86F" w14:textId="77777777"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14:paraId="05F02796" w14:textId="77777777"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2B4DE0" w14:textId="77777777"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авное в тексте.</w:t>
      </w:r>
    </w:p>
    <w:p w14:paraId="3D5786E8" w14:textId="77777777"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14:paraId="61DF47C6" w14:textId="77777777" w:rsidR="00637204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Использовать на уроках </w:t>
      </w: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материал с повышенным уровнем сложности с целью развития навыков и умений работать с тестовыми заданиями.</w:t>
      </w:r>
    </w:p>
    <w:p w14:paraId="4DD15A6F" w14:textId="77777777" w:rsidR="00D97C70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14:paraId="7387368D" w14:textId="77777777" w:rsidR="00D97C70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14:paraId="2544C472" w14:textId="77777777"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14:paraId="5A3121C1" w14:textId="77777777"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E5D0F" w14:paraId="43E15466" w14:textId="77777777" w:rsidTr="004E5D0F">
        <w:tc>
          <w:tcPr>
            <w:tcW w:w="922" w:type="dxa"/>
          </w:tcPr>
          <w:p w14:paraId="29E8C8E0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626EF218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554A6FD0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23B06A63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41EE1A0D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666A4681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161F9E47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5607D458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056A29E9" w14:textId="77777777" w:rsidR="004E5D0F" w:rsidRPr="005E2E64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E5D0F" w14:paraId="6EC9C3E3" w14:textId="77777777" w:rsidTr="004E5D0F">
        <w:tc>
          <w:tcPr>
            <w:tcW w:w="922" w:type="dxa"/>
          </w:tcPr>
          <w:p w14:paraId="366FB4AE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14:paraId="76735910" w14:textId="16FF9C12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3" w:type="dxa"/>
          </w:tcPr>
          <w:p w14:paraId="422CC38F" w14:textId="77777777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14:paraId="4A570B75" w14:textId="3E668D2A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085F5E6D" w14:textId="2D2F98A4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14:paraId="4DB623AF" w14:textId="203CF4AA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14:paraId="5F83D13B" w14:textId="00E0A29C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5EFEAA69" w14:textId="6AECB982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ADC6026" w14:textId="67B9098C" w:rsidR="004E5D0F" w:rsidRDefault="004E5D0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14:paraId="4D6CD97E" w14:textId="77777777" w:rsidR="00580075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Хорошие результаты при выполнении ВПР учащиеся </w:t>
      </w:r>
      <w:r w:rsidR="007E3290">
        <w:rPr>
          <w:rFonts w:ascii="Times New Roman" w:hAnsi="Times New Roman" w:cs="Times New Roman"/>
          <w:sz w:val="28"/>
          <w:szCs w:val="28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, </w:t>
      </w:r>
      <w:r w:rsidR="007E3290">
        <w:rPr>
          <w:rFonts w:ascii="Times New Roman" w:hAnsi="Times New Roman" w:cs="Times New Roman"/>
          <w:sz w:val="28"/>
          <w:szCs w:val="28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14:paraId="63E0A4B1" w14:textId="77777777" w:rsidR="00453043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3C1B060C" w14:textId="77777777" w:rsidR="00453043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Провести коррекцию знаний.</w:t>
      </w:r>
    </w:p>
    <w:p w14:paraId="73C3DBD7" w14:textId="77777777" w:rsidR="00580075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  <w:r w:rsidRPr="004530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14:paraId="3BD5AD02" w14:textId="77777777" w:rsidR="00580075" w:rsidRPr="00E7702B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74707F" w14:textId="77777777"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0C5B81" w14:textId="77777777" w:rsidR="00C7721E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14:paraId="411F3383" w14:textId="77777777"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14:paraId="650805A6" w14:textId="77777777"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14:paraId="7FCDA211" w14:textId="77777777"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14:paraId="0ECF748B" w14:textId="77777777"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E5D0F" w14:paraId="79FA5B89" w14:textId="77777777" w:rsidTr="004E5D0F">
        <w:tc>
          <w:tcPr>
            <w:tcW w:w="922" w:type="dxa"/>
          </w:tcPr>
          <w:p w14:paraId="47B6B078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469CB95F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058039D2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выполнявших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</w:t>
            </w:r>
          </w:p>
        </w:tc>
        <w:tc>
          <w:tcPr>
            <w:tcW w:w="567" w:type="dxa"/>
          </w:tcPr>
          <w:p w14:paraId="2336EBA2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14:paraId="0CFA5E20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7BF9B4E8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359E2CD5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102AA74C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4F60BFC3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E5D0F" w14:paraId="1F081C5A" w14:textId="77777777" w:rsidTr="004E5D0F">
        <w:tc>
          <w:tcPr>
            <w:tcW w:w="922" w:type="dxa"/>
          </w:tcPr>
          <w:p w14:paraId="14967FBF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14:paraId="6CAF884B" w14:textId="0722A333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14:paraId="250C9125" w14:textId="56DB7FF1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14:paraId="6E29017E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362B42CC" w14:textId="42416DA3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34AE680C" w14:textId="24745C59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21DA6955" w14:textId="7FAEF04B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5307949B" w14:textId="0DB81FF4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DCD706" w14:textId="7DF8F58F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1534714E" w14:textId="77777777" w:rsidR="0047585F" w:rsidRPr="00197F77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плохо усвоены темы «Морфологический разбор слова», «Основная мысль текста», «Микротема текста», «Обособленные обстоятельства».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усвоены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«Орфография», «Пунктуация», «Слитное и раздельное написание НЕ»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обучающиеся с работой справились. </w:t>
      </w:r>
    </w:p>
    <w:p w14:paraId="17EB7130" w14:textId="77777777" w:rsidR="005E17D4" w:rsidRPr="00197F77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20C97" w14:textId="77777777"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14:paraId="5289C1A4" w14:textId="77777777"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19.</w:t>
      </w:r>
    </w:p>
    <w:p w14:paraId="09D680AE" w14:textId="77777777"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14:paraId="05134D5C" w14:textId="77777777"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E5D0F" w14:paraId="7761E64E" w14:textId="77777777" w:rsidTr="004E5D0F">
        <w:tc>
          <w:tcPr>
            <w:tcW w:w="922" w:type="dxa"/>
          </w:tcPr>
          <w:p w14:paraId="508B7419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10F1CD55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275EFF16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026CB43B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1F4AE89E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17CABD2F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57C87F00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41BD156A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0DEB6B5D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E5D0F" w14:paraId="7ED645CE" w14:textId="77777777" w:rsidTr="004E5D0F">
        <w:tc>
          <w:tcPr>
            <w:tcW w:w="922" w:type="dxa"/>
          </w:tcPr>
          <w:p w14:paraId="01CD2C43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14:paraId="3727A570" w14:textId="135B2B43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14:paraId="07027BC8" w14:textId="687493BC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14:paraId="055353B8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68BF65D3" w14:textId="535E4D31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11B24166" w14:textId="7AEC017C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7E838F30" w14:textId="2289AC1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181919EE" w14:textId="122C474D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16046BBF" w14:textId="7C210A75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7D40E6D2" w14:textId="77777777" w:rsidR="004323BB" w:rsidRP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4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14:paraId="3DE3F136" w14:textId="77777777" w:rsid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14:paraId="6CA9863F" w14:textId="77777777" w:rsidR="004323BB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14:paraId="3E9012BA" w14:textId="77777777"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B3C84" w14:textId="77777777"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14:paraId="6DBD70B6" w14:textId="77777777"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14:paraId="1799F161" w14:textId="77777777"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35.</w:t>
      </w:r>
    </w:p>
    <w:p w14:paraId="07CDC213" w14:textId="77777777"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E5D0F" w14:paraId="4CE91F3C" w14:textId="77777777" w:rsidTr="004E5D0F">
        <w:tc>
          <w:tcPr>
            <w:tcW w:w="922" w:type="dxa"/>
          </w:tcPr>
          <w:p w14:paraId="7B9B1057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06CED7B7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48362F91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61CBAE55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5DEBD8DB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3BEB2B91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47F323A1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55AABC0B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11FCC2B2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E5D0F" w14:paraId="5211FD48" w14:textId="77777777" w:rsidTr="004E5D0F">
        <w:tc>
          <w:tcPr>
            <w:tcW w:w="922" w:type="dxa"/>
          </w:tcPr>
          <w:p w14:paraId="26602E0B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14:paraId="52D32F64" w14:textId="15278866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14:paraId="0ACDEF8A" w14:textId="5EBB2BDD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14:paraId="196B3D4E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421B8758" w14:textId="7211DAC0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352402AD" w14:textId="10BD3B8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41877A2B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05669CDD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4C9C8A93" w14:textId="79B27E0A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172E9B16" w14:textId="77777777" w:rsidR="004323BB" w:rsidRDefault="008B553F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«Молюски», «Оплодотворение животных».</w:t>
      </w:r>
    </w:p>
    <w:p w14:paraId="72004BFE" w14:textId="77777777" w:rsidR="008B553F" w:rsidRDefault="008B553F" w:rsidP="008B553F">
      <w:pPr>
        <w:pStyle w:val="basis"/>
        <w:spacing w:before="0" w:beforeAutospacing="0" w:after="0" w:afterAutospacing="0"/>
        <w:ind w:left="57" w:right="57" w:firstLine="0"/>
        <w:rPr>
          <w:szCs w:val="28"/>
        </w:rPr>
      </w:pPr>
      <w:r w:rsidRPr="008B553F">
        <w:rPr>
          <w:b/>
          <w:szCs w:val="28"/>
        </w:rPr>
        <w:t>Рекомендации</w:t>
      </w:r>
      <w:r>
        <w:rPr>
          <w:szCs w:val="28"/>
        </w:rPr>
        <w:t xml:space="preserve">: </w:t>
      </w:r>
    </w:p>
    <w:p w14:paraId="10704789" w14:textId="77777777" w:rsidR="008B553F" w:rsidRDefault="008B553F" w:rsidP="008B553F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1E5415">
        <w:rPr>
          <w:szCs w:val="28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</w:t>
      </w:r>
      <w:r>
        <w:rPr>
          <w:szCs w:val="28"/>
        </w:rPr>
        <w:t xml:space="preserve"> и схемами строения организмов.</w:t>
      </w:r>
    </w:p>
    <w:p w14:paraId="3E751AC7" w14:textId="77777777" w:rsidR="008B553F" w:rsidRPr="008B553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8B553F">
        <w:rPr>
          <w:color w:val="000000"/>
          <w:szCs w:val="28"/>
          <w:shd w:val="clear" w:color="auto" w:fill="FFFFFF"/>
        </w:rPr>
        <w:t xml:space="preserve">Сделать акцент на формировании у </w:t>
      </w:r>
      <w:r w:rsidR="00445EAD">
        <w:rPr>
          <w:color w:val="000000"/>
          <w:szCs w:val="28"/>
          <w:shd w:val="clear" w:color="auto" w:fill="FFFFFF"/>
        </w:rPr>
        <w:t>обучающихся</w:t>
      </w:r>
      <w:r w:rsidRPr="008B553F">
        <w:rPr>
          <w:color w:val="000000"/>
          <w:szCs w:val="28"/>
          <w:shd w:val="clear" w:color="auto" w:fill="FFFFFF"/>
        </w:rPr>
        <w:t xml:space="preserve"> умений работать с текстом, с рисунками, с таблицами, со статистическими данными.</w:t>
      </w:r>
    </w:p>
    <w:p w14:paraId="2D910D20" w14:textId="77777777" w:rsidR="008B553F" w:rsidRPr="008B553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>
        <w:rPr>
          <w:color w:val="000000"/>
          <w:szCs w:val="28"/>
          <w:shd w:val="clear" w:color="auto" w:fill="FFFFFF"/>
        </w:rPr>
        <w:lastRenderedPageBreak/>
        <w:t>Повторение биологических понятий.</w:t>
      </w:r>
    </w:p>
    <w:p w14:paraId="30B14D62" w14:textId="77777777"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</w:p>
    <w:p w14:paraId="7839AD74" w14:textId="77777777"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</w:p>
    <w:p w14:paraId="57C04049" w14:textId="77777777"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Обществознание </w:t>
      </w:r>
    </w:p>
    <w:p w14:paraId="056F282F" w14:textId="77777777"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Количество заданий – 10.</w:t>
      </w:r>
    </w:p>
    <w:p w14:paraId="146549A0" w14:textId="77777777"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 xml:space="preserve">Максимальный балл – </w:t>
      </w:r>
    </w:p>
    <w:p w14:paraId="0CC63B98" w14:textId="77777777"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E5D0F" w14:paraId="4E74957E" w14:textId="77777777" w:rsidTr="004E5D0F">
        <w:tc>
          <w:tcPr>
            <w:tcW w:w="922" w:type="dxa"/>
          </w:tcPr>
          <w:p w14:paraId="2BE90019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14:paraId="24B59CAB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14:paraId="664820F0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14:paraId="782488B3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14:paraId="2C9D4259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28072BF9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362EA88E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370512CC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14:paraId="58AEF353" w14:textId="77777777" w:rsidR="004E5D0F" w:rsidRPr="005E2E64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E5D0F" w14:paraId="50CB4FC0" w14:textId="77777777" w:rsidTr="004E5D0F">
        <w:tc>
          <w:tcPr>
            <w:tcW w:w="922" w:type="dxa"/>
          </w:tcPr>
          <w:p w14:paraId="6997EA3F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14:paraId="04026D2C" w14:textId="744DF63F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3" w:type="dxa"/>
          </w:tcPr>
          <w:p w14:paraId="6C22F53E" w14:textId="31AE7135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14:paraId="14273793" w14:textId="224C2095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14:paraId="3F8BB32E" w14:textId="2E1596E9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6D65CF10" w14:textId="17824BEB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14:paraId="75C59378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14:paraId="37B749C5" w14:textId="77777777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95E90E" w14:textId="5CC5E9AA" w:rsidR="004E5D0F" w:rsidRDefault="004E5D0F" w:rsidP="00FF77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22BF5E34" w14:textId="77777777"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 w:rsidRPr="00383F36">
        <w:rPr>
          <w:color w:val="000000"/>
          <w:szCs w:val="28"/>
          <w:shd w:val="clear" w:color="auto" w:fill="FFFFFF"/>
        </w:rPr>
        <w:t xml:space="preserve">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</w:t>
      </w:r>
      <w:r w:rsidR="00383F36" w:rsidRPr="00383F36">
        <w:rPr>
          <w:color w:val="000000"/>
          <w:szCs w:val="28"/>
          <w:shd w:val="clear" w:color="auto" w:fill="FFFFFF"/>
        </w:rPr>
        <w:t>«Сфера духовной жизни».</w:t>
      </w:r>
    </w:p>
    <w:p w14:paraId="228DC87C" w14:textId="77777777" w:rsidR="00383F36" w:rsidRDefault="00383F36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Рекомендации:</w:t>
      </w:r>
    </w:p>
    <w:p w14:paraId="3450FD7C" w14:textId="77777777" w:rsidR="00383F36" w:rsidRDefault="00383F36" w:rsidP="00383F36">
      <w:pPr>
        <w:pStyle w:val="basis"/>
        <w:numPr>
          <w:ilvl w:val="0"/>
          <w:numId w:val="30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Уделить особое внимание работе с терминами, различными источниками.</w:t>
      </w:r>
    </w:p>
    <w:p w14:paraId="22195FFB" w14:textId="77777777" w:rsidR="00383F36" w:rsidRDefault="00383F36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</w:p>
    <w:p w14:paraId="4283E32B" w14:textId="77777777"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</w:p>
    <w:p w14:paraId="32FE984B" w14:textId="77777777"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14:paraId="6C2541E5" w14:textId="77777777"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14:paraId="6C5DE76C" w14:textId="77777777"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14:paraId="6984168A" w14:textId="24CB9782" w:rsidR="002F32BA" w:rsidRPr="002F32BA" w:rsidRDefault="009E1B60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Педагог организатор Усманова Е. В.</w:t>
      </w:r>
    </w:p>
    <w:sectPr w:rsidR="002F32BA" w:rsidRPr="002F32B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6B6"/>
    <w:rsid w:val="0005242B"/>
    <w:rsid w:val="00057205"/>
    <w:rsid w:val="000572DA"/>
    <w:rsid w:val="000C3359"/>
    <w:rsid w:val="000E4D1B"/>
    <w:rsid w:val="000F36B6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D362B"/>
    <w:rsid w:val="001E5415"/>
    <w:rsid w:val="00213DCF"/>
    <w:rsid w:val="00266881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83F36"/>
    <w:rsid w:val="00385A4B"/>
    <w:rsid w:val="00392294"/>
    <w:rsid w:val="003D2230"/>
    <w:rsid w:val="003E7520"/>
    <w:rsid w:val="004323BB"/>
    <w:rsid w:val="00445EAD"/>
    <w:rsid w:val="00453043"/>
    <w:rsid w:val="00463B2C"/>
    <w:rsid w:val="00471D63"/>
    <w:rsid w:val="0047585F"/>
    <w:rsid w:val="004A2A95"/>
    <w:rsid w:val="004B2F99"/>
    <w:rsid w:val="004E1ED9"/>
    <w:rsid w:val="004E5D0F"/>
    <w:rsid w:val="004F19A7"/>
    <w:rsid w:val="0051495C"/>
    <w:rsid w:val="00515F57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60507B"/>
    <w:rsid w:val="00637204"/>
    <w:rsid w:val="00644812"/>
    <w:rsid w:val="00675475"/>
    <w:rsid w:val="00702A43"/>
    <w:rsid w:val="0074503C"/>
    <w:rsid w:val="0076584D"/>
    <w:rsid w:val="007824D7"/>
    <w:rsid w:val="007B2427"/>
    <w:rsid w:val="007B2C5D"/>
    <w:rsid w:val="007C4291"/>
    <w:rsid w:val="007E3290"/>
    <w:rsid w:val="00820977"/>
    <w:rsid w:val="00853744"/>
    <w:rsid w:val="0088742F"/>
    <w:rsid w:val="008B553F"/>
    <w:rsid w:val="008C1204"/>
    <w:rsid w:val="009038CF"/>
    <w:rsid w:val="0093014C"/>
    <w:rsid w:val="009371EB"/>
    <w:rsid w:val="009418DD"/>
    <w:rsid w:val="00956071"/>
    <w:rsid w:val="00956136"/>
    <w:rsid w:val="009927D7"/>
    <w:rsid w:val="009B0BE9"/>
    <w:rsid w:val="009E1B60"/>
    <w:rsid w:val="009F3464"/>
    <w:rsid w:val="00A869B5"/>
    <w:rsid w:val="00AA06D9"/>
    <w:rsid w:val="00AA527F"/>
    <w:rsid w:val="00AE482C"/>
    <w:rsid w:val="00AE4FF4"/>
    <w:rsid w:val="00B172A4"/>
    <w:rsid w:val="00B6498F"/>
    <w:rsid w:val="00B74FD8"/>
    <w:rsid w:val="00B941DD"/>
    <w:rsid w:val="00BD6FBB"/>
    <w:rsid w:val="00C10151"/>
    <w:rsid w:val="00C33C77"/>
    <w:rsid w:val="00C3425E"/>
    <w:rsid w:val="00C7721E"/>
    <w:rsid w:val="00C97BAD"/>
    <w:rsid w:val="00CA6422"/>
    <w:rsid w:val="00CC2004"/>
    <w:rsid w:val="00CE34EE"/>
    <w:rsid w:val="00D03251"/>
    <w:rsid w:val="00D80902"/>
    <w:rsid w:val="00D97C70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F01FDD"/>
    <w:rsid w:val="00F92A0F"/>
    <w:rsid w:val="00FB4568"/>
    <w:rsid w:val="00FF09E6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5C5E"/>
  <w15:docId w15:val="{793915A2-68BE-4EE7-A6D1-97C8E7D7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usmanova9373646242@outlook.com</cp:lastModifiedBy>
  <cp:revision>28</cp:revision>
  <cp:lastPrinted>2019-06-28T05:08:00Z</cp:lastPrinted>
  <dcterms:created xsi:type="dcterms:W3CDTF">2020-10-16T07:49:00Z</dcterms:created>
  <dcterms:modified xsi:type="dcterms:W3CDTF">2021-01-05T15:45:00Z</dcterms:modified>
</cp:coreProperties>
</file>